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5016" w14:textId="3D2CBECD" w:rsidR="00B06D43" w:rsidRPr="00F070B5" w:rsidRDefault="00FE1213" w:rsidP="000E7C66">
      <w:pPr>
        <w:shd w:val="clear" w:color="auto" w:fill="B4C6E7" w:themeFill="accent1" w:themeFillTint="6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CONTRATOS PROGRAMADOS, ADJUDICADO</w:t>
      </w:r>
      <w:r w:rsidR="00DB3A3D">
        <w:rPr>
          <w:rFonts w:ascii="Arial" w:hAnsi="Arial" w:cs="Arial"/>
          <w:b/>
          <w:bCs/>
          <w:sz w:val="20"/>
          <w:szCs w:val="20"/>
        </w:rPr>
        <w:t xml:space="preserve">S, </w:t>
      </w:r>
      <w:r>
        <w:rPr>
          <w:rFonts w:ascii="Arial" w:hAnsi="Arial" w:cs="Arial"/>
          <w:b/>
          <w:bCs/>
          <w:sz w:val="20"/>
          <w:szCs w:val="20"/>
        </w:rPr>
        <w:t xml:space="preserve">LICITACIONES ANULADAS </w:t>
      </w:r>
      <w:r w:rsidR="00DB3A3D">
        <w:rPr>
          <w:rFonts w:ascii="Arial" w:hAnsi="Arial" w:cs="Arial"/>
          <w:b/>
          <w:bCs/>
          <w:sz w:val="20"/>
          <w:szCs w:val="20"/>
        </w:rPr>
        <w:t xml:space="preserve">E INFORMACIÓN NECESARIA O CONVENIENTE PARA LA GESTIÓN DE LA CONTRATACIÓN </w:t>
      </w:r>
      <w:r>
        <w:rPr>
          <w:rFonts w:ascii="Arial" w:hAnsi="Arial" w:cs="Arial"/>
          <w:b/>
          <w:bCs/>
          <w:sz w:val="20"/>
          <w:szCs w:val="20"/>
        </w:rPr>
        <w:t>(ANUALIDAD 20</w:t>
      </w:r>
      <w:r w:rsidR="008C045B">
        <w:rPr>
          <w:rFonts w:ascii="Arial" w:hAnsi="Arial" w:cs="Arial"/>
          <w:b/>
          <w:bCs/>
          <w:sz w:val="20"/>
          <w:szCs w:val="20"/>
        </w:rPr>
        <w:t>2</w:t>
      </w:r>
      <w:r w:rsidR="00725C8B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14:paraId="42F489E3" w14:textId="77777777" w:rsidR="00F15299" w:rsidRDefault="00F15299">
      <w:pPr>
        <w:rPr>
          <w:rFonts w:ascii="Arial" w:hAnsi="Arial" w:cs="Arial"/>
          <w:sz w:val="20"/>
          <w:szCs w:val="20"/>
        </w:rPr>
      </w:pPr>
    </w:p>
    <w:p w14:paraId="368A3AD2" w14:textId="77777777" w:rsidR="00F070B5" w:rsidRPr="00F070B5" w:rsidRDefault="00F070B5">
      <w:pPr>
        <w:rPr>
          <w:rFonts w:ascii="Arial" w:hAnsi="Arial" w:cs="Arial"/>
          <w:sz w:val="20"/>
          <w:szCs w:val="20"/>
        </w:rPr>
      </w:pPr>
    </w:p>
    <w:p w14:paraId="6DA056E9" w14:textId="6C1A9451" w:rsidR="00F070B5" w:rsidRDefault="00F15299" w:rsidP="00F152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existen contratos programados, adjudicados, licitaciones anuladas ni cualquier otra información que se considere necesaria o conveniente para la adecuada gestión de la contratación.</w:t>
      </w:r>
    </w:p>
    <w:p w14:paraId="3B3310CC" w14:textId="77777777" w:rsidR="00F070B5" w:rsidRDefault="00F070B5">
      <w:pPr>
        <w:rPr>
          <w:rFonts w:ascii="Arial" w:hAnsi="Arial" w:cs="Arial"/>
          <w:sz w:val="20"/>
          <w:szCs w:val="20"/>
        </w:rPr>
      </w:pPr>
    </w:p>
    <w:p w14:paraId="06C9CD18" w14:textId="77777777" w:rsidR="00F070B5" w:rsidRDefault="00F070B5">
      <w:pPr>
        <w:rPr>
          <w:rFonts w:ascii="Arial" w:hAnsi="Arial" w:cs="Arial"/>
          <w:sz w:val="20"/>
          <w:szCs w:val="20"/>
        </w:rPr>
      </w:pPr>
    </w:p>
    <w:p w14:paraId="06CDD289" w14:textId="786E5E83" w:rsidR="00F070B5" w:rsidRDefault="00F070B5">
      <w:pPr>
        <w:rPr>
          <w:rFonts w:ascii="Arial" w:hAnsi="Arial" w:cs="Arial"/>
          <w:sz w:val="20"/>
          <w:szCs w:val="20"/>
        </w:rPr>
      </w:pPr>
      <w:r w:rsidRPr="00F070B5">
        <w:rPr>
          <w:rFonts w:ascii="Arial" w:hAnsi="Arial" w:cs="Arial"/>
          <w:b/>
          <w:bCs/>
          <w:sz w:val="20"/>
          <w:szCs w:val="20"/>
        </w:rPr>
        <w:t>Fecha actualización</w:t>
      </w:r>
      <w:r>
        <w:rPr>
          <w:rFonts w:ascii="Arial" w:hAnsi="Arial" w:cs="Arial"/>
          <w:sz w:val="20"/>
          <w:szCs w:val="20"/>
        </w:rPr>
        <w:t xml:space="preserve">: </w:t>
      </w:r>
      <w:r w:rsidR="00725C8B">
        <w:rPr>
          <w:rFonts w:ascii="Arial" w:hAnsi="Arial" w:cs="Arial"/>
          <w:sz w:val="20"/>
          <w:szCs w:val="20"/>
        </w:rPr>
        <w:t>31/07/2023</w:t>
      </w:r>
    </w:p>
    <w:p w14:paraId="5C613EDE" w14:textId="4D6BCCBB" w:rsidR="00A05498" w:rsidRPr="00A05498" w:rsidRDefault="00A05498" w:rsidP="00A05498">
      <w:pPr>
        <w:jc w:val="both"/>
        <w:rPr>
          <w:rFonts w:ascii="Arial" w:hAnsi="Arial" w:cs="Arial"/>
          <w:sz w:val="20"/>
          <w:szCs w:val="20"/>
        </w:rPr>
      </w:pPr>
      <w:r w:rsidRPr="00A05498">
        <w:rPr>
          <w:rFonts w:ascii="Arial" w:hAnsi="Arial" w:cs="Arial"/>
          <w:b/>
          <w:bCs/>
          <w:sz w:val="20"/>
          <w:szCs w:val="20"/>
        </w:rPr>
        <w:t xml:space="preserve">Referencia normativa: </w:t>
      </w:r>
      <w:r w:rsidRPr="00A05498">
        <w:rPr>
          <w:rFonts w:ascii="Arial" w:hAnsi="Arial" w:cs="Arial"/>
          <w:spacing w:val="3"/>
          <w:sz w:val="20"/>
          <w:szCs w:val="20"/>
        </w:rPr>
        <w:t>Artículo 28.1.</w:t>
      </w:r>
      <w:r w:rsidR="00FE1213">
        <w:rPr>
          <w:rFonts w:ascii="Arial" w:hAnsi="Arial" w:cs="Arial"/>
          <w:spacing w:val="3"/>
          <w:sz w:val="20"/>
          <w:szCs w:val="20"/>
        </w:rPr>
        <w:t>b</w:t>
      </w:r>
      <w:r w:rsidRPr="00A05498">
        <w:rPr>
          <w:rFonts w:ascii="Arial" w:hAnsi="Arial" w:cs="Arial"/>
          <w:spacing w:val="3"/>
          <w:sz w:val="20"/>
          <w:szCs w:val="20"/>
        </w:rPr>
        <w:t>) de la Ley 12/2014, de 26 de diciembre, de Transparencia y de Acceso a la Información Pública de la Comunidad Autónoma de Canarias.</w:t>
      </w:r>
    </w:p>
    <w:sectPr w:rsidR="00A05498" w:rsidRPr="00A0549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EEF00" w14:textId="77777777" w:rsidR="00C13542" w:rsidRDefault="00C13542" w:rsidP="00A05498">
      <w:pPr>
        <w:spacing w:after="0" w:line="240" w:lineRule="auto"/>
      </w:pPr>
      <w:r>
        <w:separator/>
      </w:r>
    </w:p>
  </w:endnote>
  <w:endnote w:type="continuationSeparator" w:id="0">
    <w:p w14:paraId="0B59CD57" w14:textId="77777777" w:rsidR="00C13542" w:rsidRDefault="00C13542" w:rsidP="00A0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1962D" w14:textId="77777777" w:rsidR="00C13542" w:rsidRDefault="00C13542" w:rsidP="00A05498">
      <w:pPr>
        <w:spacing w:after="0" w:line="240" w:lineRule="auto"/>
      </w:pPr>
      <w:r>
        <w:separator/>
      </w:r>
    </w:p>
  </w:footnote>
  <w:footnote w:type="continuationSeparator" w:id="0">
    <w:p w14:paraId="0413F802" w14:textId="77777777" w:rsidR="00C13542" w:rsidRDefault="00C13542" w:rsidP="00A0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1924" w14:textId="1F4618DF" w:rsidR="00A05498" w:rsidRDefault="00A05498">
    <w:pPr>
      <w:pStyle w:val="Encabezado"/>
    </w:pPr>
  </w:p>
  <w:p w14:paraId="5F34F67B" w14:textId="037DE6BE" w:rsidR="00A05498" w:rsidRDefault="00A05498">
    <w:pPr>
      <w:pStyle w:val="Encabezado"/>
    </w:pPr>
    <w:r>
      <w:rPr>
        <w:noProof/>
      </w:rPr>
      <w:drawing>
        <wp:inline distT="0" distB="0" distL="0" distR="0" wp14:anchorId="75D8F872" wp14:editId="73506B0C">
          <wp:extent cx="1060628" cy="923925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369" cy="944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60DD56" w14:textId="1F17DAA0" w:rsidR="00A05498" w:rsidRDefault="00A05498">
    <w:pPr>
      <w:pStyle w:val="Encabezado"/>
    </w:pPr>
  </w:p>
  <w:p w14:paraId="712AF04F" w14:textId="1751FA2B" w:rsidR="00A05498" w:rsidRDefault="00A05498">
    <w:pPr>
      <w:pStyle w:val="Encabezado"/>
    </w:pPr>
  </w:p>
  <w:p w14:paraId="3EF6F3A7" w14:textId="22EE11B4" w:rsidR="00A05498" w:rsidRDefault="00A05498">
    <w:pPr>
      <w:pStyle w:val="Encabezado"/>
    </w:pPr>
  </w:p>
  <w:p w14:paraId="2229FD89" w14:textId="3FF02DC3" w:rsidR="00A05498" w:rsidRDefault="00A05498">
    <w:pPr>
      <w:pStyle w:val="Encabezado"/>
    </w:pPr>
  </w:p>
  <w:p w14:paraId="7C186621" w14:textId="77777777" w:rsidR="00A05498" w:rsidRDefault="00A054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B5"/>
    <w:rsid w:val="000168E8"/>
    <w:rsid w:val="000E7C66"/>
    <w:rsid w:val="002D48CE"/>
    <w:rsid w:val="006B6342"/>
    <w:rsid w:val="00725C8B"/>
    <w:rsid w:val="007A24A8"/>
    <w:rsid w:val="007D6C03"/>
    <w:rsid w:val="00897CB6"/>
    <w:rsid w:val="008C045B"/>
    <w:rsid w:val="00913C98"/>
    <w:rsid w:val="00A05498"/>
    <w:rsid w:val="00B06D43"/>
    <w:rsid w:val="00C13542"/>
    <w:rsid w:val="00D2693B"/>
    <w:rsid w:val="00DB3A3D"/>
    <w:rsid w:val="00F070B5"/>
    <w:rsid w:val="00F15299"/>
    <w:rsid w:val="00FA2A18"/>
    <w:rsid w:val="00FB36EE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EBAB"/>
  <w15:chartTrackingRefBased/>
  <w15:docId w15:val="{75783290-DBBA-4466-A485-0E187B55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498"/>
  </w:style>
  <w:style w:type="paragraph" w:styleId="Piedepgina">
    <w:name w:val="footer"/>
    <w:basedOn w:val="Normal"/>
    <w:link w:val="Piedepgina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457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Insular de Agua de Fuerteventura</dc:creator>
  <cp:keywords/>
  <dc:description/>
  <cp:lastModifiedBy>hernandez valido, acoraida</cp:lastModifiedBy>
  <cp:revision>10</cp:revision>
  <dcterms:created xsi:type="dcterms:W3CDTF">2020-05-25T14:22:00Z</dcterms:created>
  <dcterms:modified xsi:type="dcterms:W3CDTF">2023-07-31T12:30:00Z</dcterms:modified>
</cp:coreProperties>
</file>